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3C520D" w:rsidRDefault="00DC2ECB" w:rsidP="00DC2ECB"/>
    <w:p w:rsidR="00DC2ECB" w:rsidRPr="003C520D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3C520D" w:rsidRDefault="00DC2ECB" w:rsidP="00DC2ECB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DC2ECB" w:rsidRPr="003C520D" w:rsidRDefault="00DC2ECB" w:rsidP="00DC2ECB">
      <w:pPr>
        <w:spacing w:line="252" w:lineRule="exact"/>
      </w:pP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DC2ECB" w:rsidRPr="003C520D" w:rsidRDefault="00DC2ECB" w:rsidP="00DC2ECB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DC2ECB" w:rsidRPr="003C520D" w:rsidRDefault="00DC2ECB" w:rsidP="00DC2ECB">
      <w:pPr>
        <w:spacing w:line="252" w:lineRule="exact"/>
      </w:pPr>
      <w:r w:rsidRPr="003C520D">
        <w:t xml:space="preserve">                                  </w:t>
      </w:r>
    </w:p>
    <w:p w:rsidR="00DC2ECB" w:rsidRPr="003C520D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DC2ECB" w:rsidRPr="003C520D" w:rsidRDefault="00DC2ECB" w:rsidP="00DC2ECB">
      <w:pPr>
        <w:spacing w:line="252" w:lineRule="exact"/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3C520D" w:rsidRDefault="00DC2ECB" w:rsidP="00DC2ECB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DC2ECB" w:rsidRPr="003C520D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C2ECB" w:rsidRPr="003C520D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3C520D" w:rsidRDefault="00DC2ECB" w:rsidP="00D93A30">
            <w:pPr>
              <w:spacing w:line="334" w:lineRule="atLeast"/>
            </w:pPr>
          </w:p>
          <w:p w:rsidR="00DC2ECB" w:rsidRPr="003C520D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8765FC" w:rsidRPr="008765FC">
        <w:rPr>
          <w:rFonts w:cs="ＭＳ 明朝" w:hint="eastAsia"/>
          <w:sz w:val="28"/>
          <w:szCs w:val="28"/>
        </w:rPr>
        <w:t>南土木事務所作業車（下水道事業会計所管）新規リース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DC2ECB" w:rsidRPr="003C520D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3C520D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436B11"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3C520D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36B11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765FC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EB3B-D77F-410C-A754-4ADE1629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 照康</dc:creator>
  <cp:lastModifiedBy>本間 照康</cp:lastModifiedBy>
  <cp:revision>3</cp:revision>
  <dcterms:created xsi:type="dcterms:W3CDTF">2020-07-22T06:53:00Z</dcterms:created>
  <dcterms:modified xsi:type="dcterms:W3CDTF">2020-07-27T02:22:00Z</dcterms:modified>
</cp:coreProperties>
</file>